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742B" w:rsidRPr="00C0742B" w:rsidP="00C0742B">
      <w:pPr>
        <w:pStyle w:val="a0"/>
        <w:spacing w:line="322" w:lineRule="exact"/>
        <w:ind w:right="5" w:firstLine="720"/>
        <w:jc w:val="right"/>
        <w:rPr>
          <w:sz w:val="28"/>
          <w:szCs w:val="28"/>
        </w:rPr>
      </w:pPr>
      <w:r w:rsidRPr="00C0742B">
        <w:rPr>
          <w:sz w:val="28"/>
          <w:szCs w:val="28"/>
        </w:rPr>
        <w:t>Дело №2-2202</w:t>
      </w:r>
      <w:r>
        <w:rPr>
          <w:sz w:val="28"/>
          <w:szCs w:val="28"/>
        </w:rPr>
        <w:t>-</w:t>
      </w:r>
      <w:r w:rsidRPr="00C0742B">
        <w:rPr>
          <w:sz w:val="28"/>
          <w:szCs w:val="28"/>
        </w:rPr>
        <w:t>2202/2025</w:t>
      </w:r>
    </w:p>
    <w:p w:rsidR="00C0742B" w:rsidRPr="00C0742B" w:rsidP="00C0742B">
      <w:pPr>
        <w:pStyle w:val="a0"/>
        <w:spacing w:line="322" w:lineRule="exact"/>
        <w:ind w:right="5" w:firstLine="720"/>
        <w:jc w:val="right"/>
        <w:rPr>
          <w:sz w:val="28"/>
          <w:szCs w:val="28"/>
        </w:rPr>
      </w:pPr>
      <w:r>
        <w:rPr>
          <w:sz w:val="28"/>
          <w:szCs w:val="28"/>
        </w:rPr>
        <w:t>УИД</w:t>
      </w:r>
      <w:r w:rsidRPr="00C0742B">
        <w:rPr>
          <w:sz w:val="28"/>
          <w:szCs w:val="28"/>
        </w:rPr>
        <w:t xml:space="preserve"> 86MS0053-01-2025-004204-12</w:t>
      </w:r>
    </w:p>
    <w:p w:rsidR="00486968" w:rsidRPr="00713412" w:rsidP="00C0742B">
      <w:pPr>
        <w:pStyle w:val="a0"/>
        <w:spacing w:line="322" w:lineRule="exact"/>
        <w:ind w:right="5" w:firstLine="720"/>
        <w:jc w:val="center"/>
        <w:rPr>
          <w:sz w:val="28"/>
          <w:szCs w:val="28"/>
        </w:rPr>
      </w:pPr>
      <w:r w:rsidRPr="00713412">
        <w:rPr>
          <w:sz w:val="28"/>
          <w:szCs w:val="28"/>
        </w:rPr>
        <w:t>РЕШЕНИЕ</w:t>
      </w:r>
    </w:p>
    <w:p w:rsidR="00486968" w:rsidRPr="00121239" w:rsidP="00D33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486968" w:rsidP="00D33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(р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езолютивная часть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86968" w:rsidRPr="00121239" w:rsidP="00486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968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06 </w:t>
      </w:r>
      <w:r w:rsidR="0027520A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0C3DF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Нягань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86968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Няганского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          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Колосова Е.С.,</w:t>
      </w:r>
      <w:r w:rsidR="00455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86968" w:rsidP="00714D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="00D33FD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Крафт Ю.А.,</w:t>
      </w:r>
    </w:p>
    <w:p w:rsidR="00C0742B" w:rsidP="00966DB7">
      <w:pPr>
        <w:pStyle w:val="a0"/>
        <w:spacing w:line="322" w:lineRule="exact"/>
        <w:ind w:right="5" w:firstLine="720"/>
        <w:jc w:val="both"/>
        <w:rPr>
          <w:sz w:val="28"/>
          <w:szCs w:val="28"/>
        </w:rPr>
      </w:pPr>
      <w:r w:rsidRPr="00121239">
        <w:rPr>
          <w:sz w:val="28"/>
          <w:szCs w:val="28"/>
        </w:rPr>
        <w:t xml:space="preserve">рассмотрев в открытом судебном заседании гражданское дело </w:t>
      </w:r>
      <w:r w:rsidR="00966DB7">
        <w:rPr>
          <w:sz w:val="28"/>
          <w:szCs w:val="28"/>
        </w:rPr>
        <w:t>№2-</w:t>
      </w:r>
      <w:r>
        <w:rPr>
          <w:sz w:val="28"/>
          <w:szCs w:val="28"/>
        </w:rPr>
        <w:t>2202</w:t>
      </w:r>
      <w:r w:rsidR="00966DB7">
        <w:rPr>
          <w:sz w:val="28"/>
          <w:szCs w:val="28"/>
        </w:rPr>
        <w:t xml:space="preserve">-2202/2025 по иску </w:t>
      </w:r>
      <w:r>
        <w:rPr>
          <w:sz w:val="28"/>
          <w:szCs w:val="28"/>
        </w:rPr>
        <w:t>Отделения Фонда пенсионного и социального страхования Российской Федерации по Ханты-Мансийскому автономному округу – Югре к Баранцевой Иляны Сергеевны о взыскании денежных средств,</w:t>
      </w:r>
    </w:p>
    <w:p w:rsidR="00486968" w:rsidP="003357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B01DB6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уководствуясь статьями 194-19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01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Гражданского процессуального кодекса Россий</w:t>
      </w:r>
      <w:r w:rsidRPr="00B01DB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Федерации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486968" w:rsidP="00486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486968" w:rsidP="00486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6497" w:rsidP="00CD01FF">
      <w:pPr>
        <w:pStyle w:val="a0"/>
        <w:spacing w:line="322" w:lineRule="exact"/>
        <w:ind w:right="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</w:t>
      </w:r>
      <w:r w:rsidR="00C0742B">
        <w:rPr>
          <w:sz w:val="28"/>
          <w:szCs w:val="28"/>
        </w:rPr>
        <w:t xml:space="preserve">Отделения Фонда пенсионного и социального страхования Российской Федерации по Ханты-Мансийскому автономному округу – Югре к Баранцевой Иляны Сергеевны о взыскании денежных средств </w:t>
      </w:r>
      <w:r>
        <w:rPr>
          <w:sz w:val="28"/>
          <w:szCs w:val="28"/>
        </w:rPr>
        <w:t>удовлетворить.</w:t>
      </w:r>
    </w:p>
    <w:p w:rsidR="00C0742B" w:rsidP="0027520A">
      <w:pPr>
        <w:pStyle w:val="a0"/>
        <w:spacing w:line="322" w:lineRule="exact"/>
        <w:ind w:right="5" w:firstLine="720"/>
        <w:jc w:val="both"/>
        <w:rPr>
          <w:sz w:val="28"/>
          <w:szCs w:val="28"/>
        </w:rPr>
      </w:pPr>
      <w:r w:rsidRPr="000C0C80">
        <w:rPr>
          <w:sz w:val="28"/>
          <w:szCs w:val="28"/>
        </w:rPr>
        <w:t xml:space="preserve">Взыскать </w:t>
      </w:r>
      <w:r w:rsidR="00CD01FF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Баранцевой </w:t>
      </w:r>
      <w:r>
        <w:rPr>
          <w:sz w:val="28"/>
          <w:szCs w:val="28"/>
        </w:rPr>
        <w:t>Иляны</w:t>
      </w:r>
      <w:r>
        <w:rPr>
          <w:sz w:val="28"/>
          <w:szCs w:val="28"/>
        </w:rPr>
        <w:t xml:space="preserve"> Сергеевны (СНИЛС *</w:t>
      </w:r>
      <w:r>
        <w:rPr>
          <w:sz w:val="28"/>
          <w:szCs w:val="28"/>
        </w:rPr>
        <w:t>) в пользу Отделения Фонда пенсионного и социального страхования Российской Федерации по Ханты-Мансийскому автономному округу – Югре (ИНН 8601002078) денежные средства в размере 15 000 (пятнадцать тысяч) рубл</w:t>
      </w:r>
      <w:r>
        <w:rPr>
          <w:sz w:val="28"/>
          <w:szCs w:val="28"/>
        </w:rPr>
        <w:t>ей.</w:t>
      </w:r>
    </w:p>
    <w:p w:rsidR="00C0742B" w:rsidRPr="00C0742B" w:rsidP="00C074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7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Баранцевой Иляны Сергеевны (СНИЛС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C0742B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доход бюджета государственную пошлину в размере 4 000 (четыре тысячи) рублей.</w:t>
      </w:r>
    </w:p>
    <w:p w:rsidR="00E130A4" w:rsidRPr="00245E0D" w:rsidP="00DE59A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245E0D">
        <w:rPr>
          <w:rFonts w:ascii="Times New Roman" w:eastAsia="Times New Roman" w:hAnsi="Times New Roman"/>
          <w:sz w:val="28"/>
          <w:szCs w:val="28"/>
        </w:rPr>
        <w:t xml:space="preserve">Разъяснить сторонам, что в соответствии со статьёй 199 Гражданского процессуального кодекса Российской </w:t>
      </w:r>
      <w:r w:rsidRPr="00245E0D">
        <w:rPr>
          <w:rFonts w:ascii="Times New Roman" w:eastAsia="Times New Roman" w:hAnsi="Times New Roman"/>
          <w:sz w:val="28"/>
          <w:szCs w:val="28"/>
        </w:rPr>
        <w:t>Федерации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E130A4" w:rsidRPr="00245E0D" w:rsidP="00E130A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45E0D">
        <w:rPr>
          <w:rFonts w:ascii="Times New Roman" w:eastAsia="Times New Roman" w:hAnsi="Times New Roman"/>
          <w:sz w:val="28"/>
          <w:szCs w:val="28"/>
        </w:rPr>
        <w:t xml:space="preserve">1) в течение </w:t>
      </w:r>
      <w:r w:rsidRPr="00245E0D">
        <w:rPr>
          <w:rFonts w:ascii="Times New Roman" w:eastAsia="Times New Roman" w:hAnsi="Times New Roman"/>
          <w:sz w:val="28"/>
          <w:szCs w:val="28"/>
        </w:rPr>
        <w:t>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E130A4" w:rsidRPr="00245E0D" w:rsidP="00E130A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45E0D">
        <w:rPr>
          <w:rFonts w:ascii="Times New Roman" w:eastAsia="Times New Roman" w:hAnsi="Times New Roman"/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</w:t>
      </w:r>
      <w:r w:rsidRPr="00245E0D">
        <w:rPr>
          <w:rFonts w:ascii="Times New Roman" w:eastAsia="Times New Roman" w:hAnsi="Times New Roman"/>
          <w:sz w:val="28"/>
          <w:szCs w:val="28"/>
        </w:rPr>
        <w:t xml:space="preserve"> их представители не присутствовали в судебном заседании.</w:t>
      </w:r>
    </w:p>
    <w:p w:rsidR="00E130A4" w:rsidRPr="00245E0D" w:rsidP="00E130A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45E0D">
        <w:rPr>
          <w:rFonts w:ascii="Times New Roman" w:eastAsia="Times New Roman" w:hAnsi="Times New Roman"/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E130A4" w:rsidRPr="00245E0D" w:rsidP="00E130A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45E0D">
        <w:rPr>
          <w:rFonts w:ascii="Times New Roman" w:eastAsia="Times New Roman" w:hAnsi="Times New Roman"/>
          <w:sz w:val="28"/>
          <w:szCs w:val="28"/>
        </w:rPr>
        <w:t>Реше</w:t>
      </w:r>
      <w:r w:rsidRPr="00245E0D">
        <w:rPr>
          <w:rFonts w:ascii="Times New Roman" w:eastAsia="Times New Roman" w:hAnsi="Times New Roman"/>
          <w:sz w:val="28"/>
          <w:szCs w:val="28"/>
        </w:rPr>
        <w:t xml:space="preserve">ние может быть обжаловано в апелляционном порядке в Няганский городской суд </w:t>
      </w:r>
      <w:r>
        <w:rPr>
          <w:rFonts w:ascii="Times New Roman" w:eastAsia="Times New Roman" w:hAnsi="Times New Roman"/>
          <w:sz w:val="28"/>
          <w:szCs w:val="28"/>
        </w:rPr>
        <w:t>Ханты-Мансийского автономного округа - Югры</w:t>
      </w:r>
      <w:r w:rsidRPr="00245E0D">
        <w:rPr>
          <w:rFonts w:ascii="Times New Roman" w:eastAsia="Times New Roman" w:hAnsi="Times New Roman"/>
          <w:sz w:val="28"/>
          <w:szCs w:val="28"/>
        </w:rPr>
        <w:t xml:space="preserve"> в течение месяца через мирового судью судебного участка №2 Няганского судебного района </w:t>
      </w:r>
      <w:r>
        <w:rPr>
          <w:rFonts w:ascii="Times New Roman" w:eastAsia="Times New Roman" w:hAnsi="Times New Roman"/>
          <w:sz w:val="28"/>
          <w:szCs w:val="28"/>
        </w:rPr>
        <w:t>Ханты-Мансийского автономного округа - Югры</w:t>
      </w:r>
      <w:r w:rsidRPr="00245E0D">
        <w:rPr>
          <w:rFonts w:ascii="Times New Roman" w:eastAsia="Times New Roman" w:hAnsi="Times New Roman"/>
          <w:sz w:val="28"/>
          <w:szCs w:val="28"/>
        </w:rPr>
        <w:t>.</w:t>
      </w:r>
    </w:p>
    <w:p w:rsidR="00486968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4803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6968" w:rsidP="009A4803">
      <w:pPr>
        <w:spacing w:after="0" w:line="240" w:lineRule="auto"/>
        <w:ind w:firstLine="708"/>
        <w:jc w:val="both"/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ровой судья                                            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</w:t>
      </w:r>
      <w:r w:rsidR="00C07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1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Е.С.Колосова</w:t>
      </w:r>
    </w:p>
    <w:p w:rsidR="00AB6630"/>
    <w:sectPr w:rsidSect="00966DB7">
      <w:pgSz w:w="11906" w:h="16838"/>
      <w:pgMar w:top="1418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968"/>
    <w:rsid w:val="00053F2A"/>
    <w:rsid w:val="000C0C80"/>
    <w:rsid w:val="000C3DF2"/>
    <w:rsid w:val="00121239"/>
    <w:rsid w:val="002430AD"/>
    <w:rsid w:val="00245E0D"/>
    <w:rsid w:val="0027520A"/>
    <w:rsid w:val="00335730"/>
    <w:rsid w:val="004555F4"/>
    <w:rsid w:val="00486968"/>
    <w:rsid w:val="00514E03"/>
    <w:rsid w:val="00586497"/>
    <w:rsid w:val="00625323"/>
    <w:rsid w:val="00713412"/>
    <w:rsid w:val="00714DAA"/>
    <w:rsid w:val="008B00B5"/>
    <w:rsid w:val="00916542"/>
    <w:rsid w:val="00954D8C"/>
    <w:rsid w:val="00966DB7"/>
    <w:rsid w:val="00984680"/>
    <w:rsid w:val="009A4803"/>
    <w:rsid w:val="00A009DC"/>
    <w:rsid w:val="00AB6630"/>
    <w:rsid w:val="00B01DB6"/>
    <w:rsid w:val="00B076CC"/>
    <w:rsid w:val="00C0742B"/>
    <w:rsid w:val="00CB5520"/>
    <w:rsid w:val="00CD01FF"/>
    <w:rsid w:val="00CD4864"/>
    <w:rsid w:val="00D33FD8"/>
    <w:rsid w:val="00DE59A3"/>
    <w:rsid w:val="00E110BC"/>
    <w:rsid w:val="00E130A4"/>
    <w:rsid w:val="00E328A5"/>
    <w:rsid w:val="00E8697B"/>
    <w:rsid w:val="00F423EF"/>
    <w:rsid w:val="00FD4CC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C07823D-3ED5-4BCC-A8D7-8D0BBC2EF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96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E11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110BC"/>
    <w:rPr>
      <w:rFonts w:ascii="Segoe UI" w:hAnsi="Segoe UI" w:cs="Segoe UI"/>
      <w:sz w:val="18"/>
      <w:szCs w:val="18"/>
    </w:rPr>
  </w:style>
  <w:style w:type="paragraph" w:customStyle="1" w:styleId="a0">
    <w:name w:val="Стиль"/>
    <w:rsid w:val="00966D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